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Introducing the 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CLUB NAME HERE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 Mobile App</w:t>
      </w: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  <w:br w:type="textWrapping"/>
        <w:t xml:space="preserve">Say hello to the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CLUB NAME HERE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mobile app — powered by our web partner Clubessential.</w:t>
        <w:br w:type="textWrapping"/>
        <w:br w:type="textWrapping"/>
      </w:r>
      <w:hyperlink r:id="rId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Click here to view a brief video tutorial about the app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  <w:br w:type="textWrapping"/>
        <w:br w:type="textWrapping"/>
        <w:t xml:space="preserve">The app makes it easy for you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View and Register for Upcoming Club Events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Receive Club Communications through Push Notifications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View Club News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Book Tee Times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Scores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Dinner Reservations, Court Reservations, etc.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View Statements and Make Payments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View the Member Directory and Contact Information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Your Profile Picture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 More! 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 get started: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 iPhone, 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click here</w:t>
        </w:r>
      </w:hyperlink>
      <w:r w:rsidDel="00000000" w:rsidR="00000000" w:rsidRPr="00000000">
        <w:rPr>
          <w:sz w:val="24"/>
          <w:szCs w:val="24"/>
          <w:rtl w:val="0"/>
        </w:rPr>
        <w:t xml:space="preserve"> to download from the Apple App Store. If you have an Android device, 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click here</w:t>
        </w:r>
      </w:hyperlink>
      <w:r w:rsidDel="00000000" w:rsidR="00000000" w:rsidRPr="00000000">
        <w:rPr>
          <w:sz w:val="24"/>
          <w:szCs w:val="24"/>
          <w:rtl w:val="0"/>
        </w:rPr>
        <w:t xml:space="preserve"> to download from the Google Play Store.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you open the app, we recommend you allow for push notifications and location services so that you may receive important communications from the club.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Then, use the same Username and Password that you use to log into the full club website.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7E5DA4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7E5DA4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.google.com/store/apps/details?id=axis_android.clubessential.clientap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fo.clubessential.com/product/mobile-app/help-page-with-download-video" TargetMode="External"/><Relationship Id="rId8" Type="http://schemas.openxmlformats.org/officeDocument/2006/relationships/hyperlink" Target="https://itunes.apple.com/us/app/clubessential/id1282072582?ls=1&amp;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vqUIk9RgUue2FoKDWokAb6r/A==">AMUW2mXnDzgocIdy1ZANjaY/+Lp27uCHKpnnZyjoZ6RL/BCxBjeiBnh+2XTx6PF+pq+K2eJpsRGPruPD/6/eKbzvItPbGX2z/+lcYpF8ZojdYmWdDdbDJEc=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2018-05-23T12:14:00Z</dcterms:created>
  <dc:creator>Bethany Nye</dc:creator>
</cp:coreProperties>
</file>